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	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лишилась дара речи, глядя на то, что предстало перед моими глазами. Сгнивший деревянный частокол.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Двор, заросший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Стены, готовые вот-вот обвалиться, и тусклые стеклянные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«Алхимия», гордо свидетельствующая о том, что здесь живет элита страны, устрашающе накренилась, грозясь рухнуть прямо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это... мой новый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преодолела бесчисленные трудные экзамены и наконец получила государственную лицензию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учителя я обрела собственный магазин и, переполненная ожиданиями, проделала долгий путь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занявший около месяца. И несмотря на это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это уже ни в какие ворота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у меня были смутные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захолустного городка цена этого дома составляла всего десять тысяч реалов.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за такие деньги едва ли удалось бы оплатить аренду крошечной студии на пару месяцев. Такова была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государство выделяет субсидии, реальная стоимость должна была быть немного выше, но даже с учетом этого цена все равно оставалась подозрительно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«Собственный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я клюнула на эту чудесную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Клюнула-то клюнула, но ведь я совсем не планировала ехать в такую глушь!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надеялась устроиться в какой-нибудь городской лавке, поработать там подмастерьем, поднакопить денег. А уже на эти средства открыть крошечный, но уютный магазинчик в приличном провинциальном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мечтаю о богатстве или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бы достаточно просто стабильно зарабатывать, чтобы отплатить добром всем людям, которые обо мне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я стою здесь, в этой глуши... нет, в этой крошечной деревушке, с парой дорожных сумок?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 это, нужно вернуться на месяц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http://tl.rulate.ru/book/50758/26302739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http://erolate.org/book/1525/243655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