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звякнула кованая железная люстра.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Гермиона наклонила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ну пожалуйста. Что случилось? Что я сделала прошлой ночью? Просто… скажи. Не может же всё быть настолько плохо.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ничего не помнишь? — спросил он. — Вообще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Гермионы начало покалывать, и медленно разливающийся румянец распространился по всему лицу, покрытому золотистыми веснушками. Хуже того, Драко определённо заметил её смущение, что стало последней каплей в сегодняшней череде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Я…? Ну…? Э-э? Нет! Очевидно, что нет! — Гермиона беспомощно запиналась и размахивала руками, указывая на себя. — И да, это очень тревожно, но в своё оправдание могу сказать, что обычно я столько не пью. Ты это знаешь. А вчерашний вечер был немного… необычным. Для меня, во всяком случае. А ты? Ну, Годрик… с тобой, похоже, всё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Драко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скажешь? Я потомок рода Блэков. Мы умеем пить и совершенно не пьянеть. Хотя, подозреваю, всё дело в грёбаном кровосмешении.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опёрся мускулистыми предплечьями о столешницу и снисходительно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одно замечательное маленькое средство под названием Бодроперцовое зелье. Слышала о таком? Творит охренительные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воцарилась тишина. Тихое гудение и жужжание многочисленных защитных барьеров неприятно отдавались в её пульсирующей голове. Вдобавок особенно болтливый артефакт, который им доставили на прошлой неделе, устроил богомерзкий грохот где-то в дальнем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настаивала она. — Ты собираешься рассказать, что произошло? Или мне так и продолжать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посмотрел на парящий кинжал, словно всерьёз раздумывал, не позволить ли тому вонзиться ему в сонную артерию. А возможно, он просто собирался сделать вид, будто этого разговора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хотел, он умел быть совершенно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сухо произнёс Драко. — Ты, Гермиона Грейнджер, предложила мне заняться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выпалила она, не уверенная, что правильно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предложила мне заняться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Лабораторию окутала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открыла рот. Закрыла. Моргнула. Потом ещё раз. Возможно, даже третий. Она снова попыталась что-то сказать, чувствуя, как жгучее смущение ползёт по шее, оставляя на коже багровые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предложила мне заняться сексом».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заработал с бешеной скоростью, словно магловская центрифуга в химической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Но с какой, во имя благого Годрика, стати она могла такое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были друзьями. Друзьями. С большой буквы «Д». Исключительно платонические отношения. Во-вторых, они уже больше девяти лет работали вместе, и подобная тема (сексуальная или какая-либо ещё) никогда, абсолютно никогда между ними не возникала. В-третьих… ну, третий аргумент она сейчас придумать не могла, но он совершенно точно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горько рассмеялся и лениво указал на её оцепеневшую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Именно поэтому я и не хотел поднимать эту тему. Теперь ты ведёшь себя странно и совершенно не по-грейнджеровски. Это нервирует.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 — возмущённо выдохнула она, моргая от изумления. — Это ты с самого утра сидел мрачный, неловкий и немой, когда я пришла! Боги, извини, что попыталась узнать, как дела у моего друга. В следующий раз даже не побеспокоюсь!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отрезал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—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глаза Драко блеснули, когда 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будешь против, если я напомню, что заодно вызвалась лишить меня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лаборатории отчётливо раздался стук сомкнувшихся коренных зубов Гермионы.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её мыслью было: «О нет…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разумно, если учесть, с какой стати ей вообще понадобилось предлагать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 сводилась к одному-единственному факту: Драко Малфой только что произнёс слово «девственность» в том смысле, что он сам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это… боги, это вообще никак не укладывалось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 — Гермиона моргнула, странно дёрнув головой. — Ты что…? Нет…?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Он фыркнул. 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Грейнджер! — Драко щёлкнул пальцами, пытаясь вывести её из оцепенения. — Я девственник. И нет, прежде чем ты спросишь, я не шучу, не разыгрываю тебя и не занимаюсь прочей детской ерундой. Я. Девственник. Понятно? Или мне по буквам произнести?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http://erolate.org/book/3514/380389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